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D" w:rsidRDefault="00FF010C" w:rsidP="00FF01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Claypit Hill PTO Board Meeting </w:t>
      </w:r>
    </w:p>
    <w:p w:rsidR="00FF010C" w:rsidRDefault="00CA3F7F" w:rsidP="00FF010C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12</w:t>
      </w:r>
      <w:bookmarkStart w:id="0" w:name="_GoBack"/>
      <w:bookmarkEnd w:id="0"/>
      <w:r>
        <w:rPr>
          <w:sz w:val="32"/>
          <w:szCs w:val="32"/>
        </w:rPr>
        <w:t>, 2015</w:t>
      </w:r>
    </w:p>
    <w:p w:rsidR="00FF010C" w:rsidRPr="00FF010C" w:rsidRDefault="00FF010C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PTO Board meeting was called to order </w:t>
      </w:r>
      <w:r w:rsidR="00C70B1A">
        <w:t>by P</w:t>
      </w:r>
      <w:r w:rsidR="009A3D46">
        <w:t xml:space="preserve">resident </w:t>
      </w:r>
      <w:r w:rsidR="00C906C9">
        <w:t>Lauren Reynolds</w:t>
      </w:r>
      <w:r w:rsidR="009A3D46">
        <w:t xml:space="preserve"> at </w:t>
      </w:r>
      <w:r w:rsidR="00C906C9">
        <w:t>1:0</w:t>
      </w:r>
      <w:r w:rsidR="00CA3F7F">
        <w:t xml:space="preserve">0 </w:t>
      </w:r>
      <w:r w:rsidR="00FD6C62">
        <w:t xml:space="preserve">pm </w:t>
      </w:r>
      <w:r>
        <w:t xml:space="preserve">at </w:t>
      </w:r>
      <w:proofErr w:type="spellStart"/>
      <w:r>
        <w:t>Claypit</w:t>
      </w:r>
      <w:proofErr w:type="spellEnd"/>
      <w:r>
        <w:t xml:space="preserve"> Hill School.</w:t>
      </w:r>
    </w:p>
    <w:p w:rsidR="00FF010C" w:rsidRPr="003201DF" w:rsidRDefault="00FF010C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Members in attendance:</w:t>
      </w:r>
      <w:r w:rsidR="009A3D46">
        <w:t xml:space="preserve"> </w:t>
      </w:r>
      <w:r w:rsidR="00EA416F">
        <w:t>Lauren Reyno</w:t>
      </w:r>
      <w:r w:rsidR="00C906C9">
        <w:t>lds</w:t>
      </w:r>
      <w:r w:rsidR="009A3D46">
        <w:t xml:space="preserve">- President, </w:t>
      </w:r>
      <w:r w:rsidR="00C906C9">
        <w:t>Jean Prince</w:t>
      </w:r>
      <w:r w:rsidR="00F56428">
        <w:t xml:space="preserve">-Vice President, </w:t>
      </w:r>
      <w:r w:rsidR="00C906C9">
        <w:t>Eli Shine</w:t>
      </w:r>
      <w:r>
        <w:t>- Treasure</w:t>
      </w:r>
      <w:r w:rsidR="00376357">
        <w:t>r</w:t>
      </w:r>
      <w:r w:rsidR="004869CC">
        <w:t>,</w:t>
      </w:r>
      <w:r w:rsidR="009A3D46">
        <w:t xml:space="preserve"> </w:t>
      </w:r>
      <w:r w:rsidR="00FD6C62">
        <w:t>Elisa Scola</w:t>
      </w:r>
      <w:r w:rsidR="004869CC">
        <w:t>- Secretary</w:t>
      </w:r>
      <w:r w:rsidR="00376357">
        <w:t>,</w:t>
      </w:r>
      <w:r w:rsidR="004741BF">
        <w:t xml:space="preserve"> </w:t>
      </w:r>
      <w:r w:rsidR="00CA3F7F">
        <w:t>Melissa and Emily Rent</w:t>
      </w:r>
      <w:r w:rsidR="007F6B34">
        <w:t xml:space="preserve"> – </w:t>
      </w:r>
      <w:r w:rsidR="00CA3F7F">
        <w:t>Members</w:t>
      </w:r>
      <w:r w:rsidR="004869CC">
        <w:t>.</w:t>
      </w:r>
      <w:r w:rsidR="000E3B57">
        <w:t xml:space="preserve">  A quorum was reached.</w:t>
      </w:r>
    </w:p>
    <w:p w:rsidR="000754CA" w:rsidRPr="000754CA" w:rsidRDefault="003201DF" w:rsidP="000754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Motion to approve </w:t>
      </w:r>
      <w:r w:rsidR="00EA416F">
        <w:t xml:space="preserve">additional </w:t>
      </w:r>
      <w:r>
        <w:t>$</w:t>
      </w:r>
      <w:r w:rsidR="00EA416F">
        <w:t>241.00</w:t>
      </w:r>
      <w:r>
        <w:t xml:space="preserve"> </w:t>
      </w:r>
      <w:r w:rsidR="00EA416F">
        <w:t>for Grade Level Enrichment to fund additional cultural enrichment for Kindergarten classes was seconded and passed with 4</w:t>
      </w:r>
      <w:r>
        <w:t xml:space="preserve"> voting in favor and none opposed. </w:t>
      </w:r>
    </w:p>
    <w:p w:rsidR="000754CA" w:rsidRPr="00FF010C" w:rsidRDefault="000754CA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Motion to </w:t>
      </w:r>
      <w:r w:rsidR="00EA416F">
        <w:t>approve December 2014 Minutes was seconded and passed with 4</w:t>
      </w:r>
      <w:r>
        <w:t xml:space="preserve"> in favor and 0 opposed.</w:t>
      </w:r>
    </w:p>
    <w:p w:rsidR="00F56428" w:rsidRPr="008A3232" w:rsidRDefault="00F56428" w:rsidP="00F56428">
      <w:pPr>
        <w:pStyle w:val="ListParagraph"/>
        <w:rPr>
          <w:sz w:val="32"/>
          <w:szCs w:val="32"/>
        </w:rPr>
      </w:pPr>
    </w:p>
    <w:p w:rsidR="00FF010C" w:rsidRPr="009F309C" w:rsidRDefault="00FF010C" w:rsidP="00FF010C">
      <w:pPr>
        <w:pStyle w:val="ListParagraph"/>
        <w:jc w:val="center"/>
        <w:rPr>
          <w:sz w:val="32"/>
          <w:szCs w:val="32"/>
          <w:u w:val="single"/>
        </w:rPr>
      </w:pPr>
      <w:r w:rsidRPr="009F309C">
        <w:rPr>
          <w:sz w:val="32"/>
          <w:szCs w:val="32"/>
          <w:u w:val="single"/>
        </w:rPr>
        <w:t>Committee Reports</w:t>
      </w:r>
    </w:p>
    <w:p w:rsidR="00F6351B" w:rsidRPr="00F6351B" w:rsidRDefault="00C8667B" w:rsidP="00DD1EAA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u w:val="single"/>
        </w:rPr>
        <w:t>Display Case</w:t>
      </w:r>
      <w:r w:rsidR="000C4AE6" w:rsidRPr="00F6351B">
        <w:rPr>
          <w:sz w:val="28"/>
        </w:rPr>
        <w:t xml:space="preserve"> </w:t>
      </w:r>
      <w:r w:rsidR="000C4AE6">
        <w:t>–</w:t>
      </w:r>
      <w:r w:rsidR="001E2652">
        <w:t xml:space="preserve"> </w:t>
      </w:r>
      <w:r>
        <w:t xml:space="preserve">There was discussion about putting up photos with names of </w:t>
      </w:r>
      <w:proofErr w:type="spellStart"/>
      <w:r>
        <w:t>Claypit</w:t>
      </w:r>
      <w:proofErr w:type="spellEnd"/>
      <w:r>
        <w:t xml:space="preserve"> employees in the display case</w:t>
      </w:r>
      <w:r w:rsidRPr="00C8667B">
        <w:rPr>
          <w:color w:val="365F91" w:themeColor="accent1" w:themeShade="BF"/>
          <w:u w:val="single"/>
        </w:rPr>
        <w:t>.</w:t>
      </w:r>
    </w:p>
    <w:p w:rsidR="001E2652" w:rsidRPr="00F6351B" w:rsidRDefault="00C8667B" w:rsidP="00DD1EAA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u w:val="single"/>
        </w:rPr>
        <w:t>Box Tops for Education</w:t>
      </w:r>
      <w:r w:rsidR="00BD5B9C" w:rsidRPr="00F6351B">
        <w:rPr>
          <w:color w:val="365F91" w:themeColor="accent1" w:themeShade="BF"/>
          <w:sz w:val="28"/>
          <w:u w:val="single"/>
        </w:rPr>
        <w:t xml:space="preserve"> </w:t>
      </w:r>
      <w:r w:rsidR="00C906C9">
        <w:rPr>
          <w:color w:val="365F91" w:themeColor="accent1" w:themeShade="BF"/>
          <w:sz w:val="28"/>
        </w:rPr>
        <w:t>–</w:t>
      </w:r>
      <w:r w:rsidR="00021935">
        <w:t xml:space="preserve"> </w:t>
      </w:r>
      <w:r>
        <w:t>Last year $440.00 was earned through this program.</w:t>
      </w:r>
    </w:p>
    <w:p w:rsidR="004741BF" w:rsidRPr="000754CA" w:rsidRDefault="00C8667B" w:rsidP="007734A0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u w:val="single"/>
        </w:rPr>
        <w:t>Stop &amp; Shop Fundraiser</w:t>
      </w:r>
      <w:r w:rsidR="00BD5B9C" w:rsidRPr="001E2652">
        <w:rPr>
          <w:color w:val="365F91" w:themeColor="accent1" w:themeShade="BF"/>
          <w:sz w:val="28"/>
          <w:u w:val="single"/>
        </w:rPr>
        <w:t xml:space="preserve"> </w:t>
      </w:r>
      <w:r w:rsidR="007F6B34">
        <w:rPr>
          <w:color w:val="365F91" w:themeColor="accent1" w:themeShade="BF"/>
          <w:sz w:val="28"/>
        </w:rPr>
        <w:t>–</w:t>
      </w:r>
      <w:r w:rsidR="002267EC">
        <w:rPr>
          <w:color w:val="365F91" w:themeColor="accent1" w:themeShade="BF"/>
          <w:sz w:val="28"/>
        </w:rPr>
        <w:t xml:space="preserve"> </w:t>
      </w:r>
      <w:r>
        <w:t>All other schools are sending out regular emails encouraging parents to sign up.  Lauren Reynolds will send another email.  The Middle School has parents sign up at Curriculum Night.</w:t>
      </w:r>
      <w:r w:rsidR="00296A3D">
        <w:t xml:space="preserve">  </w:t>
      </w:r>
      <w:r w:rsidR="002267EC">
        <w:t xml:space="preserve"> </w:t>
      </w:r>
    </w:p>
    <w:p w:rsidR="000754CA" w:rsidRPr="00706996" w:rsidRDefault="00C8667B" w:rsidP="007734A0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Family Events</w:t>
      </w:r>
      <w:r w:rsidR="000754CA" w:rsidRPr="000754CA">
        <w:rPr>
          <w:color w:val="365F91" w:themeColor="accent1" w:themeShade="BF"/>
          <w:sz w:val="28"/>
          <w:szCs w:val="28"/>
          <w:u w:val="single"/>
        </w:rPr>
        <w:t xml:space="preserve"> </w:t>
      </w:r>
      <w:r>
        <w:rPr>
          <w:color w:val="365F91" w:themeColor="accent1" w:themeShade="BF"/>
          <w:sz w:val="28"/>
          <w:szCs w:val="28"/>
          <w:u w:val="single"/>
        </w:rPr>
        <w:t>–</w:t>
      </w:r>
      <w:r w:rsidR="000754CA">
        <w:rPr>
          <w:color w:val="365F91" w:themeColor="accent1" w:themeShade="BF"/>
          <w:u w:val="single"/>
        </w:rPr>
        <w:t xml:space="preserve"> </w:t>
      </w:r>
      <w:r>
        <w:t>The Providence Bruins have a family night with discounted tickets.  The date March 15 was decided upon.</w:t>
      </w:r>
    </w:p>
    <w:p w:rsidR="00706996" w:rsidRPr="00706996" w:rsidRDefault="00C8667B" w:rsidP="007734A0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World’s Fair</w:t>
      </w:r>
      <w:r w:rsidR="00706996" w:rsidRPr="00706996">
        <w:rPr>
          <w:color w:val="365F91" w:themeColor="accent1" w:themeShade="BF"/>
          <w:sz w:val="28"/>
          <w:szCs w:val="28"/>
          <w:u w:val="single"/>
        </w:rPr>
        <w:t xml:space="preserve"> </w:t>
      </w:r>
      <w:r>
        <w:rPr>
          <w:color w:val="365F91" w:themeColor="accent1" w:themeShade="BF"/>
          <w:sz w:val="28"/>
          <w:szCs w:val="28"/>
          <w:u w:val="single"/>
        </w:rPr>
        <w:t>–</w:t>
      </w:r>
      <w:r w:rsidR="00706996">
        <w:t xml:space="preserve"> </w:t>
      </w:r>
      <w:r>
        <w:t>Plans are progressing</w:t>
      </w:r>
    </w:p>
    <w:p w:rsidR="00706996" w:rsidRPr="009A5B62" w:rsidRDefault="009A5B62" w:rsidP="007734A0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Adult Social</w:t>
      </w:r>
      <w:r w:rsidR="00706996">
        <w:t xml:space="preserve"> </w:t>
      </w:r>
      <w:r>
        <w:t>– A 70s themed disco party at the Sandy Burr Country Club was discussed.</w:t>
      </w:r>
    </w:p>
    <w:p w:rsidR="009A5B62" w:rsidRPr="00706996" w:rsidRDefault="009A5B62" w:rsidP="007734A0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Back Pack Auction</w:t>
      </w:r>
      <w:proofErr w:type="gramStart"/>
      <w:r w:rsidR="00B24569">
        <w:t>–</w:t>
      </w:r>
      <w:r w:rsidR="00B24569">
        <w:t xml:space="preserve">  The</w:t>
      </w:r>
      <w:proofErr w:type="gramEnd"/>
      <w:r w:rsidR="00B24569">
        <w:t xml:space="preserve"> start of the auction was pushed back to March.  Discussion about having the auction on line was discussed.  Teacher items should remain on paper as a silent auction so that results are not visible to all.  There is a fee of $595 yearly plus 9% of total is Bidding for Good is the site used to conduct the auction.</w:t>
      </w:r>
    </w:p>
    <w:p w:rsidR="00706996" w:rsidRPr="00706996" w:rsidRDefault="00706996" w:rsidP="00706996">
      <w:pPr>
        <w:rPr>
          <w:color w:val="365F91" w:themeColor="accent1" w:themeShade="BF"/>
          <w:u w:val="single"/>
        </w:rPr>
      </w:pPr>
    </w:p>
    <w:p w:rsidR="004741BF" w:rsidRDefault="004741BF" w:rsidP="00AD4D84">
      <w:pPr>
        <w:pStyle w:val="ListParagraph"/>
        <w:ind w:left="1440"/>
        <w:jc w:val="center"/>
        <w:rPr>
          <w:sz w:val="32"/>
          <w:szCs w:val="32"/>
          <w:u w:val="single"/>
        </w:rPr>
      </w:pPr>
    </w:p>
    <w:p w:rsidR="00DD1EAA" w:rsidRPr="00DD1EAA" w:rsidRDefault="00DD1EAA" w:rsidP="00AD4D84">
      <w:pPr>
        <w:pStyle w:val="ListParagraph"/>
        <w:ind w:left="1440"/>
        <w:jc w:val="center"/>
        <w:rPr>
          <w:sz w:val="32"/>
          <w:szCs w:val="32"/>
          <w:u w:val="single"/>
        </w:rPr>
      </w:pPr>
      <w:r w:rsidRPr="00AD4D84">
        <w:rPr>
          <w:sz w:val="32"/>
          <w:szCs w:val="32"/>
          <w:u w:val="single"/>
        </w:rPr>
        <w:t>PTO Board Reports</w:t>
      </w:r>
    </w:p>
    <w:p w:rsidR="003201DF" w:rsidRPr="00FF010C" w:rsidRDefault="004D5A61" w:rsidP="003201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2652">
        <w:rPr>
          <w:color w:val="365F91" w:themeColor="accent1" w:themeShade="BF"/>
          <w:sz w:val="24"/>
          <w:u w:val="single"/>
        </w:rPr>
        <w:t>President’s Report</w:t>
      </w:r>
      <w:r w:rsidR="000C4AE6" w:rsidRPr="001E2652">
        <w:rPr>
          <w:sz w:val="24"/>
        </w:rPr>
        <w:t xml:space="preserve"> </w:t>
      </w:r>
      <w:r w:rsidR="000C4AE6">
        <w:t>–</w:t>
      </w:r>
      <w:r w:rsidR="002267EC">
        <w:t xml:space="preserve"> </w:t>
      </w:r>
      <w:r w:rsidR="003201DF">
        <w:t xml:space="preserve">  The </w:t>
      </w:r>
      <w:r w:rsidR="00F93356">
        <w:t xml:space="preserve">process for paying for apps requested and approved as a </w:t>
      </w:r>
      <w:r w:rsidR="003201DF">
        <w:t xml:space="preserve">Wish List </w:t>
      </w:r>
      <w:r w:rsidR="00F93356">
        <w:t>item</w:t>
      </w:r>
      <w:r w:rsidR="003201DF">
        <w:t xml:space="preserve"> was discussed.  </w:t>
      </w:r>
      <w:r w:rsidR="00F93356">
        <w:t xml:space="preserve">There was discussion about writing checks to a gift account and having the </w:t>
      </w:r>
      <w:r w:rsidR="00F93356">
        <w:lastRenderedPageBreak/>
        <w:t>school write checks from that account</w:t>
      </w:r>
      <w:r w:rsidR="003201DF">
        <w:t xml:space="preserve"> </w:t>
      </w:r>
      <w:r w:rsidR="00F93356">
        <w:t xml:space="preserve">so that discount prices given to schools will be applied to the purchases.  </w:t>
      </w:r>
    </w:p>
    <w:p w:rsidR="00CC108C" w:rsidRPr="00CC108C" w:rsidRDefault="00CC108C" w:rsidP="003201DF">
      <w:pPr>
        <w:pStyle w:val="ListParagraph"/>
        <w:ind w:left="1440"/>
        <w:rPr>
          <w:color w:val="365F91" w:themeColor="accent1" w:themeShade="BF"/>
          <w:sz w:val="24"/>
          <w:u w:val="single"/>
        </w:rPr>
      </w:pPr>
    </w:p>
    <w:p w:rsidR="000754CA" w:rsidRPr="00C8667B" w:rsidRDefault="00F93356" w:rsidP="000754CA">
      <w:pPr>
        <w:pStyle w:val="ListParagraph"/>
        <w:numPr>
          <w:ilvl w:val="1"/>
          <w:numId w:val="3"/>
        </w:numPr>
        <w:rPr>
          <w:color w:val="365F91" w:themeColor="accent1" w:themeShade="BF"/>
          <w:sz w:val="24"/>
          <w:u w:val="single"/>
        </w:rPr>
      </w:pPr>
      <w:r>
        <w:rPr>
          <w:color w:val="365F91" w:themeColor="accent1" w:themeShade="BF"/>
          <w:sz w:val="24"/>
          <w:u w:val="single"/>
        </w:rPr>
        <w:t>Funding Sources</w:t>
      </w:r>
      <w:r w:rsidR="00CC108C">
        <w:rPr>
          <w:color w:val="365F91" w:themeColor="accent1" w:themeShade="BF"/>
          <w:sz w:val="24"/>
          <w:u w:val="single"/>
        </w:rPr>
        <w:t xml:space="preserve"> </w:t>
      </w:r>
      <w:r w:rsidR="00CC108C">
        <w:t xml:space="preserve">– </w:t>
      </w:r>
      <w:r>
        <w:t xml:space="preserve">There was discussion about the various sources of funding available to teachers.  </w:t>
      </w:r>
      <w:r>
        <w:t>PTO, WPSF and the school budget.  The questions of whether the PTO should fund the full cost of field trips and magazine subscriptions rather than a portion was discussed.  There was a question as to what the W</w:t>
      </w:r>
      <w:r w:rsidR="00C8667B">
        <w:t xml:space="preserve">ayland </w:t>
      </w:r>
      <w:r>
        <w:t>P</w:t>
      </w:r>
      <w:r w:rsidR="00C8667B">
        <w:t xml:space="preserve">ublic </w:t>
      </w:r>
      <w:r>
        <w:t>S</w:t>
      </w:r>
      <w:r w:rsidR="00C8667B">
        <w:t xml:space="preserve">chools </w:t>
      </w:r>
      <w:r>
        <w:t>F</w:t>
      </w:r>
      <w:r w:rsidR="00C8667B">
        <w:t>und (WPSF)</w:t>
      </w:r>
      <w:r>
        <w:t xml:space="preserve"> funds and whether or not there should be more clarification as to the funding goals of each organization.</w:t>
      </w:r>
      <w:r w:rsidR="00C8667B">
        <w:t xml:space="preserve">  There was discussion about how the principal is informed of what money is available from the PTO.</w:t>
      </w:r>
    </w:p>
    <w:p w:rsidR="00C8667B" w:rsidRPr="00C8667B" w:rsidRDefault="00C8667B" w:rsidP="000754CA">
      <w:pPr>
        <w:pStyle w:val="ListParagraph"/>
        <w:numPr>
          <w:ilvl w:val="1"/>
          <w:numId w:val="3"/>
        </w:numPr>
        <w:rPr>
          <w:color w:val="365F91" w:themeColor="accent1" w:themeShade="BF"/>
          <w:sz w:val="24"/>
          <w:u w:val="single"/>
        </w:rPr>
      </w:pPr>
      <w:r>
        <w:rPr>
          <w:color w:val="365F91" w:themeColor="accent1" w:themeShade="BF"/>
          <w:sz w:val="24"/>
          <w:u w:val="single"/>
        </w:rPr>
        <w:t>Retirements</w:t>
      </w:r>
      <w:r>
        <w:t>– There</w:t>
      </w:r>
      <w:r>
        <w:t xml:space="preserve"> was discussion about what should be done for upcoming retirements</w:t>
      </w:r>
      <w:r w:rsidR="009A5B62">
        <w:t xml:space="preserve">.  Deb </w:t>
      </w:r>
      <w:proofErr w:type="spellStart"/>
      <w:r w:rsidR="009A5B62">
        <w:t>Bearse</w:t>
      </w:r>
      <w:proofErr w:type="spellEnd"/>
      <w:r w:rsidR="009A5B62">
        <w:t xml:space="preserve"> proposed April 10 for her retirement event and requests a night with strings and band kids performing and food.  Recognition at field day was suggested for Mr. </w:t>
      </w:r>
      <w:proofErr w:type="spellStart"/>
      <w:r w:rsidR="009A5B62">
        <w:t>Chadsey</w:t>
      </w:r>
      <w:proofErr w:type="spellEnd"/>
      <w:r w:rsidR="009A5B62">
        <w:t xml:space="preserve"> and something in connection with the garden for Ms. </w:t>
      </w:r>
      <w:proofErr w:type="spellStart"/>
      <w:r w:rsidR="009A5B62">
        <w:t>Coady</w:t>
      </w:r>
      <w:proofErr w:type="spellEnd"/>
      <w:r w:rsidR="009A5B62">
        <w:t>.</w:t>
      </w:r>
    </w:p>
    <w:p w:rsidR="00C8667B" w:rsidRPr="00C8667B" w:rsidRDefault="00C8667B" w:rsidP="000754CA">
      <w:pPr>
        <w:pStyle w:val="ListParagraph"/>
        <w:numPr>
          <w:ilvl w:val="1"/>
          <w:numId w:val="3"/>
        </w:numPr>
        <w:rPr>
          <w:color w:val="365F91" w:themeColor="accent1" w:themeShade="BF"/>
          <w:sz w:val="24"/>
          <w:u w:val="single"/>
        </w:rPr>
      </w:pPr>
      <w:r>
        <w:rPr>
          <w:color w:val="365F91" w:themeColor="accent1" w:themeShade="BF"/>
          <w:sz w:val="24"/>
          <w:u w:val="single"/>
        </w:rPr>
        <w:t xml:space="preserve">School Committee Meetings </w:t>
      </w:r>
      <w:r>
        <w:t>– There</w:t>
      </w:r>
      <w:r>
        <w:t xml:space="preserve"> was discussion about creating a PTO position to attend School Committee meetings and report back to the PTO and to represent </w:t>
      </w:r>
      <w:proofErr w:type="spellStart"/>
      <w:r>
        <w:t>Claypit</w:t>
      </w:r>
      <w:proofErr w:type="spellEnd"/>
      <w:r>
        <w:t xml:space="preserve"> parents at these meetings.</w:t>
      </w:r>
    </w:p>
    <w:p w:rsidR="000E3B57" w:rsidRPr="00B24569" w:rsidRDefault="00B24569" w:rsidP="00B24569">
      <w:pPr>
        <w:pStyle w:val="ListParagraph"/>
        <w:numPr>
          <w:ilvl w:val="0"/>
          <w:numId w:val="3"/>
        </w:numPr>
        <w:rPr>
          <w:color w:val="365F91" w:themeColor="accent1" w:themeShade="BF"/>
          <w:sz w:val="24"/>
          <w:u w:val="single"/>
        </w:rPr>
      </w:pPr>
      <w:r w:rsidRPr="00B24569">
        <w:rPr>
          <w:color w:val="548DD4" w:themeColor="text2" w:themeTint="99"/>
          <w:u w:val="single"/>
        </w:rPr>
        <w:t>Treasurer’s Report</w:t>
      </w:r>
      <w:r w:rsidRPr="00B24569">
        <w:rPr>
          <w:color w:val="548DD4" w:themeColor="text2" w:themeTint="99"/>
        </w:rPr>
        <w:t xml:space="preserve"> </w:t>
      </w:r>
      <w:r>
        <w:t>– Eli Shine reported that in the past year Curriculum Materials line item was increased from $2,000 to $4,000.  There was uncertainty as to why it was increased</w:t>
      </w:r>
      <w:r>
        <w:t>.</w:t>
      </w:r>
      <w:r>
        <w:t xml:space="preserve">  Some of it may be to support the teacher baskets at Book Fair.</w:t>
      </w:r>
      <w:r>
        <w:t xml:space="preserve"> </w:t>
      </w:r>
      <w:r>
        <w:t xml:space="preserve">  It was reported that money earned from the Gift Your Child fundraiser has been stable since 2010 in the following approximate amounts:  2010 - $44,000; 2011 -$44,000; 2012 - $48,000; </w:t>
      </w:r>
      <w:r w:rsidR="002857EC">
        <w:t>2013 - $44,000; 2014 - $41,000.</w:t>
      </w:r>
    </w:p>
    <w:p w:rsidR="00D60D39" w:rsidRDefault="00D60D39" w:rsidP="00423C89">
      <w:pPr>
        <w:pStyle w:val="ListParagraph"/>
        <w:ind w:left="1440"/>
      </w:pPr>
    </w:p>
    <w:p w:rsidR="00423C89" w:rsidRDefault="005D2A40" w:rsidP="00423C89">
      <w:pPr>
        <w:pStyle w:val="ListParagraph"/>
        <w:ind w:left="1440"/>
      </w:pPr>
      <w:r>
        <w:t>Meeting a</w:t>
      </w:r>
      <w:r w:rsidR="00155A2C">
        <w:t xml:space="preserve">djourned by </w:t>
      </w:r>
      <w:r w:rsidR="000E3B57">
        <w:t>Lauren Reynolds</w:t>
      </w:r>
      <w:r w:rsidR="00155A2C">
        <w:t xml:space="preserve"> at </w:t>
      </w:r>
      <w:r w:rsidR="00B24569">
        <w:t>3</w:t>
      </w:r>
      <w:r w:rsidR="000E3B57">
        <w:t>:</w:t>
      </w:r>
      <w:r w:rsidR="00B24569">
        <w:t>0</w:t>
      </w:r>
      <w:r w:rsidR="00706996">
        <w:t>0</w:t>
      </w:r>
      <w:r w:rsidR="00D60D39">
        <w:t>p</w:t>
      </w:r>
      <w:r w:rsidR="00423C89">
        <w:t>m.</w:t>
      </w:r>
    </w:p>
    <w:p w:rsidR="005C2CF6" w:rsidRDefault="005C2CF6" w:rsidP="00423C89">
      <w:pPr>
        <w:pStyle w:val="ListParagraph"/>
        <w:ind w:left="1440"/>
      </w:pPr>
    </w:p>
    <w:p w:rsidR="00423C89" w:rsidRDefault="00423C89" w:rsidP="00423C89">
      <w:pPr>
        <w:pStyle w:val="ListParagraph"/>
        <w:ind w:left="1440"/>
      </w:pPr>
      <w:r>
        <w:t>Respectfully Submitted by:</w:t>
      </w:r>
    </w:p>
    <w:p w:rsidR="00423C89" w:rsidRDefault="000E3B57" w:rsidP="00423C89">
      <w:pPr>
        <w:pStyle w:val="ListParagraph"/>
        <w:ind w:left="1440"/>
      </w:pPr>
      <w:r>
        <w:t>Elisa Scola</w:t>
      </w:r>
    </w:p>
    <w:p w:rsidR="00423C89" w:rsidRDefault="00423C89" w:rsidP="00423C89">
      <w:pPr>
        <w:pStyle w:val="ListParagraph"/>
        <w:ind w:left="1440"/>
      </w:pPr>
      <w:r>
        <w:t>PTO Secretary</w:t>
      </w:r>
    </w:p>
    <w:p w:rsidR="00423C89" w:rsidRDefault="00423C89" w:rsidP="004460EC">
      <w:pPr>
        <w:pStyle w:val="ListParagraph"/>
        <w:ind w:left="1440"/>
      </w:pPr>
      <w:r>
        <w:t>Claypit Hill School</w:t>
      </w:r>
    </w:p>
    <w:sectPr w:rsidR="00423C89" w:rsidSect="0025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FD1"/>
    <w:multiLevelType w:val="hybridMultilevel"/>
    <w:tmpl w:val="6BE6D7B0"/>
    <w:lvl w:ilvl="0" w:tplc="2124AB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C2532"/>
    <w:multiLevelType w:val="hybridMultilevel"/>
    <w:tmpl w:val="32CC1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216268"/>
    <w:multiLevelType w:val="hybridMultilevel"/>
    <w:tmpl w:val="1088B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F15FF6"/>
    <w:multiLevelType w:val="hybridMultilevel"/>
    <w:tmpl w:val="79F65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EA4F6F"/>
    <w:multiLevelType w:val="hybridMultilevel"/>
    <w:tmpl w:val="3678E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2172F"/>
    <w:multiLevelType w:val="hybridMultilevel"/>
    <w:tmpl w:val="485E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4AE"/>
    <w:multiLevelType w:val="hybridMultilevel"/>
    <w:tmpl w:val="FE6404F2"/>
    <w:lvl w:ilvl="0" w:tplc="2B4A20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FE01BD"/>
    <w:multiLevelType w:val="hybridMultilevel"/>
    <w:tmpl w:val="D696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02C7A"/>
    <w:multiLevelType w:val="hybridMultilevel"/>
    <w:tmpl w:val="0278F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5757947"/>
    <w:multiLevelType w:val="hybridMultilevel"/>
    <w:tmpl w:val="B87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D2704"/>
    <w:multiLevelType w:val="hybridMultilevel"/>
    <w:tmpl w:val="0090D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0C"/>
    <w:rsid w:val="00003424"/>
    <w:rsid w:val="000160D6"/>
    <w:rsid w:val="00021935"/>
    <w:rsid w:val="000330D2"/>
    <w:rsid w:val="000754CA"/>
    <w:rsid w:val="00083476"/>
    <w:rsid w:val="00083B90"/>
    <w:rsid w:val="000C44F7"/>
    <w:rsid w:val="000C4AE6"/>
    <w:rsid w:val="000D651E"/>
    <w:rsid w:val="000E1B18"/>
    <w:rsid w:val="000E2F3F"/>
    <w:rsid w:val="000E3B57"/>
    <w:rsid w:val="0010328B"/>
    <w:rsid w:val="00140ECE"/>
    <w:rsid w:val="001511E4"/>
    <w:rsid w:val="00155A2C"/>
    <w:rsid w:val="00165793"/>
    <w:rsid w:val="00180358"/>
    <w:rsid w:val="001B4C73"/>
    <w:rsid w:val="001E2152"/>
    <w:rsid w:val="001E2652"/>
    <w:rsid w:val="001F319C"/>
    <w:rsid w:val="001F5696"/>
    <w:rsid w:val="001F605E"/>
    <w:rsid w:val="001F7FCA"/>
    <w:rsid w:val="0021027D"/>
    <w:rsid w:val="0022282A"/>
    <w:rsid w:val="00222B9E"/>
    <w:rsid w:val="002267EC"/>
    <w:rsid w:val="00231DFD"/>
    <w:rsid w:val="0025537D"/>
    <w:rsid w:val="002573D8"/>
    <w:rsid w:val="002648B4"/>
    <w:rsid w:val="00270505"/>
    <w:rsid w:val="002857EC"/>
    <w:rsid w:val="00296A3D"/>
    <w:rsid w:val="002E0193"/>
    <w:rsid w:val="002E6C0B"/>
    <w:rsid w:val="00311972"/>
    <w:rsid w:val="00311AED"/>
    <w:rsid w:val="003136D2"/>
    <w:rsid w:val="003201DF"/>
    <w:rsid w:val="0034697C"/>
    <w:rsid w:val="0034794A"/>
    <w:rsid w:val="00376357"/>
    <w:rsid w:val="003979BC"/>
    <w:rsid w:val="003B47FC"/>
    <w:rsid w:val="003B60C7"/>
    <w:rsid w:val="003B7A52"/>
    <w:rsid w:val="003C14FA"/>
    <w:rsid w:val="003F2B87"/>
    <w:rsid w:val="00422ED7"/>
    <w:rsid w:val="00423C89"/>
    <w:rsid w:val="00443EAC"/>
    <w:rsid w:val="00444275"/>
    <w:rsid w:val="004460EC"/>
    <w:rsid w:val="004741BF"/>
    <w:rsid w:val="0048632E"/>
    <w:rsid w:val="004869CC"/>
    <w:rsid w:val="00486E14"/>
    <w:rsid w:val="004B2866"/>
    <w:rsid w:val="004D5A61"/>
    <w:rsid w:val="004F5752"/>
    <w:rsid w:val="00511CDC"/>
    <w:rsid w:val="00512DFB"/>
    <w:rsid w:val="005500B5"/>
    <w:rsid w:val="00562D79"/>
    <w:rsid w:val="00582CEC"/>
    <w:rsid w:val="00593B3E"/>
    <w:rsid w:val="00596899"/>
    <w:rsid w:val="005B0892"/>
    <w:rsid w:val="005B1AA2"/>
    <w:rsid w:val="005B261D"/>
    <w:rsid w:val="005C2CF6"/>
    <w:rsid w:val="005C58B8"/>
    <w:rsid w:val="005D2A40"/>
    <w:rsid w:val="005E3974"/>
    <w:rsid w:val="005F20ED"/>
    <w:rsid w:val="00616571"/>
    <w:rsid w:val="006231CB"/>
    <w:rsid w:val="006406A2"/>
    <w:rsid w:val="006618B5"/>
    <w:rsid w:val="0066219F"/>
    <w:rsid w:val="006778C3"/>
    <w:rsid w:val="006963A7"/>
    <w:rsid w:val="006B49A9"/>
    <w:rsid w:val="006B7BA7"/>
    <w:rsid w:val="006C0436"/>
    <w:rsid w:val="006D072B"/>
    <w:rsid w:val="006E4510"/>
    <w:rsid w:val="006F5120"/>
    <w:rsid w:val="0070624A"/>
    <w:rsid w:val="0070668F"/>
    <w:rsid w:val="00706996"/>
    <w:rsid w:val="00715F7F"/>
    <w:rsid w:val="007316C7"/>
    <w:rsid w:val="00734F4C"/>
    <w:rsid w:val="00736085"/>
    <w:rsid w:val="007734A0"/>
    <w:rsid w:val="00780628"/>
    <w:rsid w:val="007852EB"/>
    <w:rsid w:val="00795B83"/>
    <w:rsid w:val="00796DE8"/>
    <w:rsid w:val="00797429"/>
    <w:rsid w:val="007B5D1C"/>
    <w:rsid w:val="007E3F03"/>
    <w:rsid w:val="007F6B34"/>
    <w:rsid w:val="008102D2"/>
    <w:rsid w:val="008249D8"/>
    <w:rsid w:val="0083440C"/>
    <w:rsid w:val="00846D31"/>
    <w:rsid w:val="00847686"/>
    <w:rsid w:val="0086533F"/>
    <w:rsid w:val="00885982"/>
    <w:rsid w:val="008A0EE8"/>
    <w:rsid w:val="008A3232"/>
    <w:rsid w:val="008A52DD"/>
    <w:rsid w:val="008A73E7"/>
    <w:rsid w:val="008B0E09"/>
    <w:rsid w:val="008B3121"/>
    <w:rsid w:val="008B3279"/>
    <w:rsid w:val="008D2516"/>
    <w:rsid w:val="008E7A90"/>
    <w:rsid w:val="009137B6"/>
    <w:rsid w:val="009608C4"/>
    <w:rsid w:val="00991753"/>
    <w:rsid w:val="00997922"/>
    <w:rsid w:val="009A3D46"/>
    <w:rsid w:val="009A5B62"/>
    <w:rsid w:val="009C4F15"/>
    <w:rsid w:val="009E270C"/>
    <w:rsid w:val="009F309C"/>
    <w:rsid w:val="00A33FC7"/>
    <w:rsid w:val="00A37694"/>
    <w:rsid w:val="00A42C39"/>
    <w:rsid w:val="00A45833"/>
    <w:rsid w:val="00A70D1F"/>
    <w:rsid w:val="00A77B0E"/>
    <w:rsid w:val="00AC6C5D"/>
    <w:rsid w:val="00AD21E2"/>
    <w:rsid w:val="00AD4D84"/>
    <w:rsid w:val="00AE451D"/>
    <w:rsid w:val="00B14FB1"/>
    <w:rsid w:val="00B2037D"/>
    <w:rsid w:val="00B24569"/>
    <w:rsid w:val="00B342B7"/>
    <w:rsid w:val="00B46246"/>
    <w:rsid w:val="00B6291A"/>
    <w:rsid w:val="00B760F0"/>
    <w:rsid w:val="00B94792"/>
    <w:rsid w:val="00BD5B9C"/>
    <w:rsid w:val="00BF2636"/>
    <w:rsid w:val="00BF4634"/>
    <w:rsid w:val="00C07FB3"/>
    <w:rsid w:val="00C25B6B"/>
    <w:rsid w:val="00C31636"/>
    <w:rsid w:val="00C57E50"/>
    <w:rsid w:val="00C70B1A"/>
    <w:rsid w:val="00C73884"/>
    <w:rsid w:val="00C810D0"/>
    <w:rsid w:val="00C8667B"/>
    <w:rsid w:val="00C906C9"/>
    <w:rsid w:val="00C94C48"/>
    <w:rsid w:val="00CA3F7F"/>
    <w:rsid w:val="00CB5DFE"/>
    <w:rsid w:val="00CC108C"/>
    <w:rsid w:val="00CC2166"/>
    <w:rsid w:val="00CD1087"/>
    <w:rsid w:val="00CD5B83"/>
    <w:rsid w:val="00CF6985"/>
    <w:rsid w:val="00CF78BD"/>
    <w:rsid w:val="00D00409"/>
    <w:rsid w:val="00D5110C"/>
    <w:rsid w:val="00D54734"/>
    <w:rsid w:val="00D60D39"/>
    <w:rsid w:val="00DA3E34"/>
    <w:rsid w:val="00DD1EAA"/>
    <w:rsid w:val="00DE2F07"/>
    <w:rsid w:val="00DF7867"/>
    <w:rsid w:val="00E447D6"/>
    <w:rsid w:val="00E55F31"/>
    <w:rsid w:val="00E573A4"/>
    <w:rsid w:val="00E75946"/>
    <w:rsid w:val="00E833E1"/>
    <w:rsid w:val="00E855A7"/>
    <w:rsid w:val="00EA416F"/>
    <w:rsid w:val="00EC3408"/>
    <w:rsid w:val="00ED5213"/>
    <w:rsid w:val="00F521D5"/>
    <w:rsid w:val="00F56428"/>
    <w:rsid w:val="00F6351B"/>
    <w:rsid w:val="00F708BA"/>
    <w:rsid w:val="00F72A1B"/>
    <w:rsid w:val="00F74EF0"/>
    <w:rsid w:val="00F82CBC"/>
    <w:rsid w:val="00F93356"/>
    <w:rsid w:val="00FA3FD0"/>
    <w:rsid w:val="00FB77A8"/>
    <w:rsid w:val="00FC0A67"/>
    <w:rsid w:val="00FD6C62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BF2F1-1C7F-498C-977F-D8C4B5C4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9736-D923-47B7-94BE-A0B23237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PHYLDON</dc:creator>
  <cp:lastModifiedBy>vincent pak</cp:lastModifiedBy>
  <cp:revision>4</cp:revision>
  <cp:lastPrinted>2013-05-05T21:45:00Z</cp:lastPrinted>
  <dcterms:created xsi:type="dcterms:W3CDTF">2015-03-02T15:47:00Z</dcterms:created>
  <dcterms:modified xsi:type="dcterms:W3CDTF">2015-03-02T16:08:00Z</dcterms:modified>
</cp:coreProperties>
</file>